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AB13" w14:textId="77777777" w:rsidR="006919F5" w:rsidRDefault="006919F5" w:rsidP="00AB5E19">
      <w:pPr>
        <w:jc w:val="center"/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noProof/>
          <w:sz w:val="36"/>
          <w:szCs w:val="36"/>
        </w:rPr>
        <w:drawing>
          <wp:inline distT="0" distB="0" distL="0" distR="0" wp14:anchorId="651A88FA" wp14:editId="50659EEB">
            <wp:extent cx="5727700" cy="901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ANSTON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D731" w14:textId="77777777" w:rsidR="006919F5" w:rsidRDefault="006919F5" w:rsidP="00AB5E19">
      <w:pPr>
        <w:jc w:val="center"/>
        <w:rPr>
          <w:rFonts w:ascii="Gill Sans MT" w:hAnsi="Gill Sans MT"/>
          <w:b/>
          <w:bCs/>
          <w:sz w:val="36"/>
          <w:szCs w:val="36"/>
        </w:rPr>
      </w:pPr>
    </w:p>
    <w:p w14:paraId="40D75617" w14:textId="3F9FACF4" w:rsidR="00A07A00" w:rsidRPr="006919F5" w:rsidRDefault="00AB5E19" w:rsidP="00AB5E19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6919F5">
        <w:rPr>
          <w:rFonts w:ascii="Gill Sans MT" w:hAnsi="Gill Sans MT"/>
          <w:b/>
          <w:bCs/>
          <w:sz w:val="36"/>
          <w:szCs w:val="36"/>
        </w:rPr>
        <w:t>Do You Hear the People Sing?</w:t>
      </w:r>
    </w:p>
    <w:p w14:paraId="7F2B2DD6" w14:textId="368A6D58" w:rsidR="00AB5E19" w:rsidRPr="006919F5" w:rsidRDefault="00AB5E19">
      <w:pPr>
        <w:rPr>
          <w:rFonts w:ascii="Gill Sans MT" w:hAnsi="Gill Sans MT"/>
          <w:sz w:val="28"/>
          <w:szCs w:val="28"/>
        </w:rPr>
      </w:pPr>
    </w:p>
    <w:p w14:paraId="77919385" w14:textId="26D54B41" w:rsidR="00AB5E19" w:rsidRPr="006919F5" w:rsidRDefault="00AB5E19">
      <w:pPr>
        <w:rPr>
          <w:rFonts w:ascii="Gill Sans MT" w:hAnsi="Gill Sans MT"/>
          <w:sz w:val="28"/>
          <w:szCs w:val="28"/>
        </w:rPr>
      </w:pPr>
    </w:p>
    <w:p w14:paraId="0C320E4C" w14:textId="09F7D99C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Do you hear the people sing?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Singing the song</w:t>
      </w:r>
      <w:r w:rsidR="00814E44"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s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 xml:space="preserve"> of angry men?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It is the music of the people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Who will not be slaves again!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When the beating of your heart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Echoes the beating of the drums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There is a life about to start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When tomorrow comes!</w:t>
      </w:r>
    </w:p>
    <w:p w14:paraId="0F6E29DB" w14:textId="77777777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</w:p>
    <w:p w14:paraId="7112A78C" w14:textId="77777777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Will you join in our crusade?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Who will be strong and stand with me?</w:t>
      </w:r>
    </w:p>
    <w:p w14:paraId="775B22E4" w14:textId="7D196023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Beyond the barricade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Is there a world you long to see?</w:t>
      </w:r>
    </w:p>
    <w:p w14:paraId="7E568840" w14:textId="6F14D332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Then join in the fight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That will give you the right to be free!</w:t>
      </w:r>
    </w:p>
    <w:p w14:paraId="0CF71C4E" w14:textId="77777777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</w:p>
    <w:p w14:paraId="58B5F02A" w14:textId="556B5729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Do you hear the people sing?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Singing the song</w:t>
      </w:r>
      <w:r w:rsidR="00814E44"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s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 xml:space="preserve"> of angry men?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 xml:space="preserve">It is the music of </w:t>
      </w:r>
      <w:r w:rsidR="00814E44"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the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 xml:space="preserve"> people</w:t>
      </w:r>
    </w:p>
    <w:p w14:paraId="74C0B377" w14:textId="4789BBD6" w:rsidR="00AB5E19" w:rsidRPr="006919F5" w:rsidRDefault="00AB5E19" w:rsidP="00AB5E19">
      <w:pPr>
        <w:rPr>
          <w:rFonts w:ascii="Gill Sans MT" w:eastAsia="Times New Roman" w:hAnsi="Gill Sans MT" w:cstheme="minorHAnsi"/>
          <w:sz w:val="28"/>
          <w:szCs w:val="28"/>
          <w:lang w:eastAsia="en-GB"/>
        </w:rPr>
      </w:pP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t>Who will not be slaves again!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When the beating of your heart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Echoes the beating of the drums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There is a life about to start</w:t>
      </w:r>
      <w:r w:rsidRPr="006919F5">
        <w:rPr>
          <w:rFonts w:ascii="Gill Sans MT" w:eastAsia="Times New Roman" w:hAnsi="Gill Sans MT" w:cstheme="minorHAnsi"/>
          <w:sz w:val="28"/>
          <w:szCs w:val="28"/>
          <w:lang w:eastAsia="en-GB"/>
        </w:rPr>
        <w:br/>
        <w:t>When tomorrow comes!</w:t>
      </w:r>
    </w:p>
    <w:p w14:paraId="0487E9E7" w14:textId="77777777" w:rsidR="00AB5E19" w:rsidRPr="006919F5" w:rsidRDefault="00AB5E19" w:rsidP="00AB5E19">
      <w:pPr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</w:pPr>
    </w:p>
    <w:p w14:paraId="0B605965" w14:textId="56C39C8B" w:rsidR="00AB5E19" w:rsidRPr="006919F5" w:rsidRDefault="00AB5E19" w:rsidP="00AB5E19">
      <w:pPr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</w:pP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t>Do you hear the people sing?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br/>
        <w:t>Singing the song</w:t>
      </w:r>
      <w:r w:rsidR="00814E44"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t>s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t xml:space="preserve"> of angry men?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br/>
        <w:t xml:space="preserve">It is the music of </w:t>
      </w:r>
      <w:r w:rsidR="00814E44"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t>the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t xml:space="preserve"> people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br/>
        <w:t>Who will not be slaves again!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br/>
        <w:t>When the beating of your heart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br/>
        <w:t>Echoes the beating of the drums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br/>
        <w:t>There is a life about to start</w:t>
      </w:r>
      <w:r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br/>
        <w:t>When tomorrow comes</w:t>
      </w:r>
      <w:r w:rsidR="00814E44" w:rsidRPr="006919F5">
        <w:rPr>
          <w:rFonts w:ascii="Gill Sans MT" w:eastAsia="Times New Roman" w:hAnsi="Gill Sans MT" w:cstheme="minorHAnsi"/>
          <w:color w:val="222222"/>
          <w:sz w:val="28"/>
          <w:szCs w:val="28"/>
          <w:lang w:eastAsia="en-GB"/>
        </w:rPr>
        <w:t>.</w:t>
      </w:r>
    </w:p>
    <w:p w14:paraId="5FB4D2DB" w14:textId="77777777" w:rsidR="00AB5E19" w:rsidRPr="006919F5" w:rsidRDefault="00AB5E19">
      <w:pPr>
        <w:rPr>
          <w:rFonts w:ascii="Gill Sans MT" w:hAnsi="Gill Sans MT"/>
          <w:sz w:val="28"/>
          <w:szCs w:val="28"/>
        </w:rPr>
      </w:pPr>
    </w:p>
    <w:sectPr w:rsidR="00AB5E19" w:rsidRPr="006919F5" w:rsidSect="00B527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19"/>
    <w:rsid w:val="006919F5"/>
    <w:rsid w:val="00814E44"/>
    <w:rsid w:val="00A07A00"/>
    <w:rsid w:val="00AB5E19"/>
    <w:rsid w:val="00B5278B"/>
    <w:rsid w:val="00C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C2F81"/>
  <w15:chartTrackingRefBased/>
  <w15:docId w15:val="{C3447191-B495-374E-A561-42FD6B4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Iles</dc:creator>
  <cp:keywords/>
  <dc:description/>
  <cp:lastModifiedBy>David Whittaker</cp:lastModifiedBy>
  <cp:revision>3</cp:revision>
  <dcterms:created xsi:type="dcterms:W3CDTF">2020-03-20T12:55:00Z</dcterms:created>
  <dcterms:modified xsi:type="dcterms:W3CDTF">2020-03-30T10:41:00Z</dcterms:modified>
</cp:coreProperties>
</file>